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236"/>
        <w:gridCol w:w="6420"/>
      </w:tblGrid>
      <w:tr w:rsidR="004158F1" w:rsidRPr="004158F1" w:rsidTr="00242BE9">
        <w:trPr>
          <w:trHeight w:val="406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2C78FF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第1周完成工作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2C78F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</w:t>
            </w:r>
          </w:p>
        </w:tc>
      </w:tr>
      <w:tr w:rsidR="004158F1" w:rsidRPr="004158F1" w:rsidTr="00242BE9">
        <w:trPr>
          <w:trHeight w:val="1801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F1" w:rsidRPr="004158F1" w:rsidRDefault="002C78FF" w:rsidP="004158F1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C78FF"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509" w:rsidRDefault="00F52509" w:rsidP="00021CCA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党总支研究制定部署2018年党建工作要点。</w:t>
            </w:r>
          </w:p>
          <w:p w:rsidR="00CA41FD" w:rsidRDefault="00F25EDB" w:rsidP="00CA41FD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党总支中心组</w:t>
            </w:r>
            <w:r w:rsidR="00DA1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完成2月份学习</w:t>
            </w:r>
            <w:r w:rsidR="00CA41F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计划</w:t>
            </w:r>
            <w:r w:rsidR="00DA1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2730DD" w:rsidRPr="00CA41FD" w:rsidRDefault="002730DD" w:rsidP="00CA41FD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配合学校完成党建考核工作。</w:t>
            </w:r>
          </w:p>
          <w:p w:rsidR="003949EB" w:rsidRDefault="00800169" w:rsidP="00021CCA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完成毕业班考取公务员政治审查工作。</w:t>
            </w:r>
          </w:p>
          <w:p w:rsidR="00021CCA" w:rsidRDefault="005A2996" w:rsidP="00021CCA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党支部</w:t>
            </w:r>
            <w:r w:rsidR="00021CC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</w:t>
            </w: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换届报告的撰写，及相关工作。</w:t>
            </w:r>
          </w:p>
          <w:p w:rsidR="004158F1" w:rsidRPr="00FF669F" w:rsidRDefault="005A2996" w:rsidP="00021CCA">
            <w:pPr>
              <w:pStyle w:val="a3"/>
              <w:widowControl/>
              <w:numPr>
                <w:ilvl w:val="0"/>
                <w:numId w:val="1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</w:t>
            </w:r>
            <w:r w:rsidR="00021CC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教工</w:t>
            </w: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党支</w:t>
            </w:r>
            <w:r w:rsidR="00021CC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部委员会</w:t>
            </w: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会议传达党总支中心组扩大会议精神</w:t>
            </w:r>
            <w:r w:rsidR="003E00A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DD" w:rsidRDefault="002730DD" w:rsidP="002730DD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组织完善党建考核材料。</w:t>
            </w:r>
          </w:p>
          <w:p w:rsidR="002730DD" w:rsidRDefault="00E47849" w:rsidP="002730DD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完成处级领导干部考核</w:t>
            </w:r>
            <w:r w:rsidR="00790A7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材料上报</w:t>
            </w:r>
            <w:r w:rsidR="001B23C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790A7E" w:rsidRDefault="00790A7E" w:rsidP="00790A7E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组织观看</w:t>
            </w:r>
            <w:r w:rsidRPr="00790A7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十三届全国人大一次会议开幕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会；</w:t>
            </w:r>
          </w:p>
          <w:p w:rsidR="001B23C5" w:rsidRDefault="001B23C5" w:rsidP="00790A7E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2017年党建材料归档；</w:t>
            </w:r>
          </w:p>
          <w:p w:rsidR="001B23C5" w:rsidRDefault="001B23C5" w:rsidP="00790A7E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启动党建基地共建；</w:t>
            </w:r>
          </w:p>
          <w:p w:rsidR="001B23C5" w:rsidRDefault="001B23C5" w:rsidP="00790A7E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建立2018年党建考核材料；</w:t>
            </w:r>
          </w:p>
          <w:p w:rsidR="001B23C5" w:rsidRDefault="001B23C5" w:rsidP="00790A7E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学生支部、教工支部改选材料收集、归档工作；</w:t>
            </w:r>
          </w:p>
          <w:p w:rsidR="004158F1" w:rsidRPr="00CD038F" w:rsidRDefault="00166F29" w:rsidP="00CD038F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指导</w:t>
            </w:r>
            <w:r w:rsidR="00BE76FA" w:rsidRPr="00CD038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支部制定</w:t>
            </w:r>
            <w:r w:rsidR="00CD038F" w:rsidRPr="00CD038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本学期工作计划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并开展工作</w:t>
            </w:r>
            <w:r w:rsidR="00CD038F" w:rsidRPr="00CD038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CD038F" w:rsidRDefault="0093445B" w:rsidP="00CD038F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</w:t>
            </w:r>
            <w:r w:rsidR="00CD038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支部开展党员活动日</w:t>
            </w:r>
            <w:r w:rsidR="008D22A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学习</w:t>
            </w:r>
            <w:r w:rsidR="0042042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活动</w:t>
            </w:r>
            <w:r w:rsidR="00CD038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2730DD" w:rsidRPr="00CD038F" w:rsidRDefault="00E47849" w:rsidP="002730DD">
            <w:pPr>
              <w:pStyle w:val="a3"/>
              <w:widowControl/>
              <w:numPr>
                <w:ilvl w:val="0"/>
                <w:numId w:val="6"/>
              </w:numPr>
              <w:spacing w:line="9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 w:rsidR="00284DA7" w:rsidRPr="004158F1" w:rsidTr="00284DA7">
        <w:trPr>
          <w:trHeight w:val="496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79274D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Default="00284DA7" w:rsidP="0079274D">
            <w:pPr>
              <w:pStyle w:val="a3"/>
              <w:widowControl/>
              <w:numPr>
                <w:ilvl w:val="0"/>
                <w:numId w:val="7"/>
              </w:numPr>
              <w:spacing w:line="400" w:lineRule="atLeast"/>
              <w:ind w:firstLineChars="0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BB2B6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求职创业补贴审核材料的收集、整理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BB2B6D" w:rsidRDefault="00284DA7" w:rsidP="0079274D">
            <w:pPr>
              <w:pStyle w:val="a3"/>
              <w:widowControl/>
              <w:numPr>
                <w:ilvl w:val="0"/>
                <w:numId w:val="7"/>
              </w:numPr>
              <w:spacing w:line="40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考研情况统计；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Default="00284DA7" w:rsidP="0079274D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9510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求职创业补贴审核材料的报送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Default="00284DA7" w:rsidP="0079274D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发布就业信息；</w:t>
            </w:r>
          </w:p>
          <w:p w:rsidR="00284DA7" w:rsidRPr="00BC76F4" w:rsidRDefault="00284DA7" w:rsidP="0079274D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公务员</w:t>
            </w:r>
            <w:r w:rsidR="006E6F2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、考研分数</w:t>
            </w: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情况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初步</w:t>
            </w: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统计；</w:t>
            </w:r>
          </w:p>
        </w:tc>
      </w:tr>
      <w:tr w:rsidR="00284DA7" w:rsidRPr="004158F1" w:rsidTr="00242BE9">
        <w:trPr>
          <w:trHeight w:val="22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完成新学期学生开学报到情况统计工作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完成2018年校内助学金材料的收集整理工作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完成2018年品学兼优毕业生评选推荐和公示工作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二级学院考核的团学材料初步收集整理工作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2018届毕业生考研初步统计工作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组织学生干部和团员青年收看共青团中央2018年度学校共青团网络视频工作会议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2018数学与金融专业学生支部换届选举材料上报工作</w:t>
            </w:r>
          </w:p>
          <w:p w:rsidR="00284DA7" w:rsidRPr="005A2996" w:rsidRDefault="00284DA7" w:rsidP="002430C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A29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召开了各班的新学期班会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完成做好2018年校内助学金评选和公示工作</w:t>
            </w:r>
          </w:p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督促各班按照学风建设征选活动方案执行</w:t>
            </w:r>
          </w:p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完成团总支2018年度上半年校园文化活动上报工作</w:t>
            </w:r>
          </w:p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完成团总支雷锋月活动方案上报</w:t>
            </w:r>
          </w:p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召开学生会新学期工作例会</w:t>
            </w:r>
          </w:p>
          <w:p w:rsidR="00284DA7" w:rsidRPr="007700F8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开展雷锋月志愿服务活动和其他团学活动</w:t>
            </w:r>
          </w:p>
          <w:p w:rsidR="00284DA7" w:rsidRPr="00042EFE" w:rsidRDefault="00284DA7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</w:pPr>
            <w:r w:rsidRPr="007700F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深入班级宿舍检查督促16、17级寝室卫生</w:t>
            </w:r>
          </w:p>
          <w:p w:rsidR="00042EFE" w:rsidRPr="004158F1" w:rsidRDefault="00042EFE" w:rsidP="007700F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运动会选拔；</w:t>
            </w:r>
          </w:p>
        </w:tc>
      </w:tr>
      <w:tr w:rsidR="00284DA7" w:rsidRPr="004158F1" w:rsidTr="00242BE9">
        <w:trPr>
          <w:trHeight w:val="6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BB2B6D" w:rsidRDefault="00284DA7" w:rsidP="00BB2B6D">
            <w:pPr>
              <w:pStyle w:val="a3"/>
              <w:widowControl/>
              <w:numPr>
                <w:ilvl w:val="0"/>
                <w:numId w:val="7"/>
              </w:numPr>
              <w:spacing w:line="40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BC76F4" w:rsidRDefault="00284DA7" w:rsidP="00BA3783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Default="00284DA7" w:rsidP="00526EBA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26EB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排查安全隐患</w:t>
            </w:r>
            <w:r w:rsidRPr="00526EB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并</w:t>
            </w:r>
            <w:r w:rsidRPr="00526EB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进行安全教育；</w:t>
            </w:r>
          </w:p>
          <w:p w:rsidR="00284DA7" w:rsidRPr="00526EBA" w:rsidRDefault="00284DA7" w:rsidP="00AD2BE6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2BE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完善各班级各宿舍负责人联系方式。</w:t>
            </w:r>
          </w:p>
          <w:p w:rsidR="00284DA7" w:rsidRPr="000230F5" w:rsidRDefault="00284DA7" w:rsidP="000230F5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3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收取班级心理晴雨表，发放新的班级心理晴雨表；</w:t>
            </w:r>
          </w:p>
          <w:p w:rsidR="00284DA7" w:rsidRDefault="00284DA7" w:rsidP="000230F5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3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组织撰写心理情景剧征文比赛策划书。</w:t>
            </w:r>
          </w:p>
          <w:p w:rsidR="00284DA7" w:rsidRPr="000230F5" w:rsidRDefault="00284DA7" w:rsidP="000230F5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做好突发事件家庭学生的心里辅导工作。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9A1B14" w:rsidRDefault="00284DA7" w:rsidP="009A1B14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9A1B1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宣传心理情景剧征文比赛策划书；</w:t>
            </w:r>
          </w:p>
          <w:p w:rsidR="00284DA7" w:rsidRPr="009A1B14" w:rsidRDefault="00284DA7" w:rsidP="009A1B14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9A1B1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召开班级心理委员会议；</w:t>
            </w:r>
          </w:p>
          <w:p w:rsidR="00284DA7" w:rsidRDefault="00284DA7" w:rsidP="009A1B14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9A1B1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心理约谈。</w:t>
            </w:r>
          </w:p>
          <w:p w:rsidR="00042EFE" w:rsidRPr="009A1B14" w:rsidRDefault="00042EFE" w:rsidP="009A1B14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完善学生心理档案；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学生到校人数统计；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省级和校级品学兼优毕业生评选与推荐；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校级助学金评选；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召开新学期第一次班会；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lastRenderedPageBreak/>
              <w:t>深入课堂、</w:t>
            </w: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宿舍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关注学生学习及安全等</w:t>
            </w: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为毕业生开公务员面试证明；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指导违纪学生写撤销处分申请，并报至学院和教务处；</w:t>
            </w:r>
          </w:p>
          <w:p w:rsidR="00284DA7" w:rsidRPr="0024085B" w:rsidRDefault="00284DA7" w:rsidP="00B7623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填写学业警示单，并发给学生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，及时约谈补考多的学生</w:t>
            </w:r>
            <w:r w:rsidRPr="002408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4DA7" w:rsidRPr="001F141F" w:rsidRDefault="00284DA7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F14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lastRenderedPageBreak/>
              <w:t>校级助学金材料的审核；</w:t>
            </w:r>
          </w:p>
          <w:p w:rsidR="00284DA7" w:rsidRPr="00B76233" w:rsidRDefault="00284DA7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7623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去宿舍看望学生，和学生加强交流；</w:t>
            </w:r>
          </w:p>
          <w:p w:rsidR="00284DA7" w:rsidRPr="00B76233" w:rsidRDefault="00284DA7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7623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考研统计；</w:t>
            </w:r>
          </w:p>
          <w:p w:rsidR="00284DA7" w:rsidRPr="00B76233" w:rsidRDefault="00284DA7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7623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参加女生节活动；</w:t>
            </w:r>
          </w:p>
          <w:p w:rsidR="00042EFE" w:rsidRDefault="00042EFE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lastRenderedPageBreak/>
              <w:t>常规工作：辅导员进课堂；学生考勤；学生请销假等</w:t>
            </w:r>
            <w:bookmarkStart w:id="0" w:name="_GoBack"/>
            <w:bookmarkEnd w:id="0"/>
          </w:p>
          <w:p w:rsidR="00284DA7" w:rsidRPr="00B76233" w:rsidRDefault="00284DA7" w:rsidP="001F141F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7623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lastRenderedPageBreak/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F25F5B" w:rsidRDefault="00284DA7" w:rsidP="00F25F5B">
            <w:pPr>
              <w:pStyle w:val="a3"/>
              <w:widowControl/>
              <w:numPr>
                <w:ilvl w:val="0"/>
                <w:numId w:val="15"/>
              </w:numPr>
              <w:spacing w:line="40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25F5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完成“三八”妇女节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购物。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4DA7" w:rsidRDefault="00284DA7" w:rsidP="005A1051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</w:t>
            </w:r>
            <w:r w:rsidRPr="005A105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“三八”妇女节系列庆祝活动</w:t>
            </w:r>
            <w:r w:rsidR="006E13F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6E13F4" w:rsidRPr="005A1051" w:rsidRDefault="006E13F4" w:rsidP="005A1051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筹备分工会2017年年会</w:t>
            </w:r>
            <w:r w:rsidR="005E20C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</w:tbl>
    <w:p w:rsidR="00241C05" w:rsidRPr="004158F1" w:rsidRDefault="00241C05"/>
    <w:sectPr w:rsidR="00241C05" w:rsidRPr="004158F1" w:rsidSect="00440A62">
      <w:pgSz w:w="16838" w:h="11906" w:orient="landscape"/>
      <w:pgMar w:top="851" w:right="1440" w:bottom="7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F4" w:rsidRDefault="00BD13F4" w:rsidP="0090456D">
      <w:r>
        <w:separator/>
      </w:r>
    </w:p>
  </w:endnote>
  <w:endnote w:type="continuationSeparator" w:id="0">
    <w:p w:rsidR="00BD13F4" w:rsidRDefault="00BD13F4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F4" w:rsidRDefault="00BD13F4" w:rsidP="0090456D">
      <w:r>
        <w:separator/>
      </w:r>
    </w:p>
  </w:footnote>
  <w:footnote w:type="continuationSeparator" w:id="0">
    <w:p w:rsidR="00BD13F4" w:rsidRDefault="00BD13F4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21CCA"/>
    <w:rsid w:val="000230F5"/>
    <w:rsid w:val="00042EFE"/>
    <w:rsid w:val="00066E76"/>
    <w:rsid w:val="0011198F"/>
    <w:rsid w:val="00166F29"/>
    <w:rsid w:val="001B23C5"/>
    <w:rsid w:val="001F141F"/>
    <w:rsid w:val="0024085B"/>
    <w:rsid w:val="00241C05"/>
    <w:rsid w:val="00242BE9"/>
    <w:rsid w:val="002430CE"/>
    <w:rsid w:val="0027070D"/>
    <w:rsid w:val="002730DD"/>
    <w:rsid w:val="00284DA7"/>
    <w:rsid w:val="002C78FF"/>
    <w:rsid w:val="002D2BD1"/>
    <w:rsid w:val="003209A9"/>
    <w:rsid w:val="003949EB"/>
    <w:rsid w:val="003E00AC"/>
    <w:rsid w:val="004158F1"/>
    <w:rsid w:val="0042042B"/>
    <w:rsid w:val="00440A62"/>
    <w:rsid w:val="004A0960"/>
    <w:rsid w:val="004E5DDF"/>
    <w:rsid w:val="00526EBA"/>
    <w:rsid w:val="005903DD"/>
    <w:rsid w:val="005A1051"/>
    <w:rsid w:val="005A2996"/>
    <w:rsid w:val="005A4CFA"/>
    <w:rsid w:val="005C6BA4"/>
    <w:rsid w:val="005E20C9"/>
    <w:rsid w:val="00643751"/>
    <w:rsid w:val="006E13F4"/>
    <w:rsid w:val="006E6F2A"/>
    <w:rsid w:val="007024BC"/>
    <w:rsid w:val="00755DD9"/>
    <w:rsid w:val="007700F8"/>
    <w:rsid w:val="00790A7E"/>
    <w:rsid w:val="007A7A69"/>
    <w:rsid w:val="00800169"/>
    <w:rsid w:val="00802D17"/>
    <w:rsid w:val="0087508E"/>
    <w:rsid w:val="00895103"/>
    <w:rsid w:val="008D22A9"/>
    <w:rsid w:val="0090456D"/>
    <w:rsid w:val="0093445B"/>
    <w:rsid w:val="0093786C"/>
    <w:rsid w:val="009A1B14"/>
    <w:rsid w:val="009B0FB4"/>
    <w:rsid w:val="00AD2BE6"/>
    <w:rsid w:val="00AD519A"/>
    <w:rsid w:val="00B76233"/>
    <w:rsid w:val="00BA3783"/>
    <w:rsid w:val="00BB2B6D"/>
    <w:rsid w:val="00BC2F08"/>
    <w:rsid w:val="00BC76F4"/>
    <w:rsid w:val="00BD13F4"/>
    <w:rsid w:val="00BE76FA"/>
    <w:rsid w:val="00CA41FD"/>
    <w:rsid w:val="00CD038F"/>
    <w:rsid w:val="00D11ED7"/>
    <w:rsid w:val="00D41394"/>
    <w:rsid w:val="00D863A7"/>
    <w:rsid w:val="00D94A35"/>
    <w:rsid w:val="00DA1471"/>
    <w:rsid w:val="00DC7CB0"/>
    <w:rsid w:val="00E47849"/>
    <w:rsid w:val="00E7675A"/>
    <w:rsid w:val="00F25EDB"/>
    <w:rsid w:val="00F25F5B"/>
    <w:rsid w:val="00F32F79"/>
    <w:rsid w:val="00F52509"/>
    <w:rsid w:val="00F556E2"/>
    <w:rsid w:val="00F5632C"/>
    <w:rsid w:val="00F8135B"/>
    <w:rsid w:val="00FB1E7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39B1-7AD3-4754-8B7B-C28A793A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167</Words>
  <Characters>956</Characters>
  <Application>Microsoft Office Word</Application>
  <DocSecurity>0</DocSecurity>
  <Lines>7</Lines>
  <Paragraphs>2</Paragraphs>
  <ScaleCrop>false</ScaleCrop>
  <Company>Win7W.Com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76</cp:revision>
  <dcterms:created xsi:type="dcterms:W3CDTF">2018-02-25T02:58:00Z</dcterms:created>
  <dcterms:modified xsi:type="dcterms:W3CDTF">2018-03-05T04:11:00Z</dcterms:modified>
</cp:coreProperties>
</file>